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F483" w14:textId="77777777" w:rsidR="007362BB" w:rsidRPr="00B94770" w:rsidRDefault="007362BB" w:rsidP="007362BB">
      <w:pPr>
        <w:jc w:val="center"/>
        <w:rPr>
          <w:rFonts w:ascii="SassoonPrimary" w:hAnsi="SassoonPrimary"/>
          <w:sz w:val="36"/>
          <w:szCs w:val="36"/>
          <w:u w:val="single"/>
        </w:rPr>
      </w:pPr>
      <w:r w:rsidRPr="00B94770">
        <w:rPr>
          <w:rFonts w:ascii="SassoonPrimary" w:hAnsi="SassoonPrimary"/>
          <w:sz w:val="36"/>
          <w:szCs w:val="36"/>
          <w:u w:val="single"/>
        </w:rPr>
        <w:t xml:space="preserve">Adapted WRM curriculum overview for Elm Tree Primary School </w:t>
      </w:r>
    </w:p>
    <w:p w14:paraId="6B1AF085" w14:textId="77777777" w:rsidR="007362BB" w:rsidRDefault="007362BB" w:rsidP="007362BB">
      <w:pPr>
        <w:rPr>
          <w:rFonts w:ascii="SassoonPrimary" w:hAnsi="SassoonPrimary"/>
        </w:rPr>
      </w:pPr>
    </w:p>
    <w:p w14:paraId="038A2198" w14:textId="77777777" w:rsidR="00786A24" w:rsidRDefault="007362BB" w:rsidP="007362BB">
      <w:pPr>
        <w:rPr>
          <w:rFonts w:ascii="SassoonPrimary" w:hAnsi="SassoonPrimary"/>
        </w:rPr>
      </w:pPr>
      <w:bookmarkStart w:id="0" w:name="_Hlk123314677"/>
      <w:r>
        <w:rPr>
          <w:rFonts w:ascii="SassoonPrimary" w:hAnsi="SassoonPrimary"/>
        </w:rPr>
        <w:t xml:space="preserve">At Elm Tree our Maths scheme of work is White Rose Maths. The White Rose Maths scheme outlines yearly frameworks which covers all aspects of the National </w:t>
      </w:r>
      <w:r w:rsidR="00786A24">
        <w:rPr>
          <w:rFonts w:ascii="SassoonPrimary" w:hAnsi="SassoonPrimary"/>
        </w:rPr>
        <w:t xml:space="preserve">Curriculum. </w:t>
      </w:r>
    </w:p>
    <w:p w14:paraId="653780AF" w14:textId="77777777" w:rsidR="00786A24" w:rsidRDefault="00786A24" w:rsidP="007362BB">
      <w:pPr>
        <w:rPr>
          <w:rFonts w:ascii="SassoonPrimary" w:hAnsi="SassoonPrimary"/>
        </w:rPr>
      </w:pPr>
      <w:r>
        <w:rPr>
          <w:rFonts w:ascii="SassoonPrimary" w:hAnsi="SassoonPrimary"/>
        </w:rPr>
        <w:t xml:space="preserve">Our mission is to provide all our children with the same opportunity to learn with the support they need to fully grasp mathematical concepts. At the heart of the White Rose Maths scheme is the motto </w:t>
      </w:r>
      <w:r w:rsidRPr="00786A24">
        <w:rPr>
          <w:rFonts w:ascii="SassoonPrimary" w:hAnsi="SassoonPrimary"/>
          <w:b/>
        </w:rPr>
        <w:t>“Everyone can do Maths: Everyone can!”</w:t>
      </w:r>
      <w:r w:rsidR="00FE4541">
        <w:rPr>
          <w:rFonts w:ascii="SassoonPrimary" w:hAnsi="SassoonPrimary"/>
        </w:rPr>
        <w:t xml:space="preserve"> a vision </w:t>
      </w:r>
      <w:r>
        <w:rPr>
          <w:rFonts w:ascii="SassoonPrimary" w:hAnsi="SassoonPrimary"/>
        </w:rPr>
        <w:t xml:space="preserve">that all at Elm Tree agree with. Through adopting both a CPA approach to learning and the Mastery Approach we are </w:t>
      </w:r>
      <w:r w:rsidR="00FE4541">
        <w:rPr>
          <w:rFonts w:ascii="SassoonPrimary" w:hAnsi="SassoonPrimary"/>
        </w:rPr>
        <w:t xml:space="preserve">embedding a </w:t>
      </w:r>
      <w:r>
        <w:rPr>
          <w:rFonts w:ascii="SassoonPrimary" w:hAnsi="SassoonPrimary"/>
        </w:rPr>
        <w:t>positive attitude towards Mathematics in a</w:t>
      </w:r>
      <w:r w:rsidR="00FE4541">
        <w:rPr>
          <w:rFonts w:ascii="SassoonPrimary" w:hAnsi="SassoonPrimary"/>
        </w:rPr>
        <w:t>ll of our children and encouraging</w:t>
      </w:r>
      <w:r>
        <w:rPr>
          <w:rFonts w:ascii="SassoonPrimary" w:hAnsi="SassoonPrimary"/>
        </w:rPr>
        <w:t xml:space="preserve"> growth mindset. </w:t>
      </w:r>
    </w:p>
    <w:bookmarkEnd w:id="0"/>
    <w:p w14:paraId="1D50A9D2" w14:textId="77777777" w:rsidR="00B94770" w:rsidRDefault="00786A24" w:rsidP="00786A24">
      <w:pPr>
        <w:rPr>
          <w:rFonts w:ascii="SassoonPrimary" w:hAnsi="SassoonPrimary"/>
        </w:rPr>
      </w:pPr>
      <w:r>
        <w:rPr>
          <w:rFonts w:ascii="SassoonPrimary" w:hAnsi="SassoonPrimary"/>
        </w:rPr>
        <w:t>White Rose Maths is a mainstream scheme of work and therefore the way we deliver the content is adapted in each class to take account of the complex learning needs of many of our children. Therefore children may be taught content based on their assessment step on B-Squared rather than their chronological year group to ensure all children’s knowledge is being built on strong foundations with a f</w:t>
      </w:r>
      <w:r w:rsidR="00B94770">
        <w:rPr>
          <w:rFonts w:ascii="SassoonPrimary" w:hAnsi="SassoonPrimary"/>
        </w:rPr>
        <w:t>ocus</w:t>
      </w:r>
      <w:r>
        <w:rPr>
          <w:rFonts w:ascii="SassoonPrimary" w:hAnsi="SassoonPrimary"/>
        </w:rPr>
        <w:t xml:space="preserve"> on promoting a deep and secure understanding before introducing the next mathematical concept. </w:t>
      </w:r>
      <w:r w:rsidR="00B94770">
        <w:rPr>
          <w:rFonts w:ascii="SassoonPrimary" w:hAnsi="SassoonPrimary"/>
        </w:rPr>
        <w:t xml:space="preserve">Therefore, in different areas of Maths children may access concepts from different year groups. </w:t>
      </w:r>
    </w:p>
    <w:p w14:paraId="4C4B2651" w14:textId="36CC987C" w:rsidR="00F35F58" w:rsidRDefault="00B94770" w:rsidP="00B94770">
      <w:pPr>
        <w:rPr>
          <w:rFonts w:ascii="SassoonPrimary" w:hAnsi="SassoonPrimary"/>
        </w:rPr>
      </w:pPr>
      <w:r>
        <w:rPr>
          <w:rFonts w:ascii="SassoonPrimary" w:hAnsi="SassoonPrimary"/>
        </w:rPr>
        <w:t xml:space="preserve">In addition, we recognise that for many of our children progression takes place through small steps and revisiting topics regularly helps to consolidate learning and maths fluency. Which is why we adopt a carousel approach to teaching Mathematics. Station 1 involves new teaching in line with the WRM SOW, Station 2 and 3 depends on the needs of the children but may include number formation, cardinality of number, space, shape and measure, vocabulary, times table practice and many more. </w:t>
      </w:r>
    </w:p>
    <w:p w14:paraId="31413A69" w14:textId="77777777" w:rsidR="00FE4541" w:rsidRPr="00FE4541" w:rsidRDefault="00FE4541" w:rsidP="00FE4541">
      <w:pPr>
        <w:jc w:val="center"/>
        <w:rPr>
          <w:rFonts w:ascii="SassoonPrimary" w:hAnsi="SassoonPrimary"/>
          <w:b/>
          <w:u w:val="single"/>
        </w:rPr>
      </w:pPr>
      <w:r w:rsidRPr="00FE4541">
        <w:rPr>
          <w:rFonts w:ascii="SassoonPrimary" w:hAnsi="SassoonPrimary"/>
          <w:noProof/>
        </w:rPr>
        <w:drawing>
          <wp:anchor distT="0" distB="0" distL="114300" distR="114300" simplePos="0" relativeHeight="251664384" behindDoc="1" locked="0" layoutInCell="1" allowOverlap="1" wp14:anchorId="7297D5C0" wp14:editId="45F028FA">
            <wp:simplePos x="0" y="0"/>
            <wp:positionH relativeFrom="margin">
              <wp:posOffset>-457200</wp:posOffset>
            </wp:positionH>
            <wp:positionV relativeFrom="paragraph">
              <wp:posOffset>332740</wp:posOffset>
            </wp:positionV>
            <wp:extent cx="3681095" cy="3342640"/>
            <wp:effectExtent l="0" t="0" r="0" b="0"/>
            <wp:wrapTight wrapText="bothSides">
              <wp:wrapPolygon edited="0">
                <wp:start x="0" y="0"/>
                <wp:lineTo x="0" y="21419"/>
                <wp:lineTo x="21462" y="21419"/>
                <wp:lineTo x="214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681095" cy="3342640"/>
                    </a:xfrm>
                    <a:prstGeom prst="rect">
                      <a:avLst/>
                    </a:prstGeom>
                  </pic:spPr>
                </pic:pic>
              </a:graphicData>
            </a:graphic>
            <wp14:sizeRelH relativeFrom="page">
              <wp14:pctWidth>0</wp14:pctWidth>
            </wp14:sizeRelH>
            <wp14:sizeRelV relativeFrom="page">
              <wp14:pctHeight>0</wp14:pctHeight>
            </wp14:sizeRelV>
          </wp:anchor>
        </w:drawing>
      </w:r>
      <w:r w:rsidRPr="00FE4541">
        <w:rPr>
          <w:rFonts w:ascii="SassoonPrimary" w:hAnsi="SassoonPrimary"/>
          <w:b/>
          <w:u w:val="single"/>
        </w:rPr>
        <w:t>Gamification</w:t>
      </w:r>
    </w:p>
    <w:p w14:paraId="2E6A994D" w14:textId="77777777" w:rsidR="00FE4541" w:rsidRDefault="00FE4541" w:rsidP="00B94770">
      <w:pPr>
        <w:rPr>
          <w:rFonts w:ascii="SassoonPrimary" w:hAnsi="SassoonPrimary"/>
        </w:rPr>
      </w:pPr>
    </w:p>
    <w:p w14:paraId="4A87D991" w14:textId="77777777" w:rsidR="0076233A" w:rsidRDefault="00FE4541">
      <w:pPr>
        <w:rPr>
          <w:rFonts w:ascii="SassoonPrimary" w:hAnsi="SassoonPrimary"/>
        </w:rPr>
      </w:pPr>
      <w:r>
        <w:rPr>
          <w:rFonts w:ascii="SassoonPrimary" w:hAnsi="SassoonPrimary"/>
        </w:rPr>
        <w:t xml:space="preserve">The pedagogy of </w:t>
      </w:r>
      <w:r w:rsidR="0076233A">
        <w:rPr>
          <w:rFonts w:ascii="SassoonPrimary" w:hAnsi="SassoonPrimary"/>
        </w:rPr>
        <w:t xml:space="preserve">learning at our school is based </w:t>
      </w:r>
      <w:r>
        <w:rPr>
          <w:rFonts w:ascii="SassoonPrimary" w:hAnsi="SassoonPrimary"/>
        </w:rPr>
        <w:t>on the Path 2 Success</w:t>
      </w:r>
      <w:r w:rsidR="0076233A">
        <w:rPr>
          <w:rFonts w:ascii="SassoonPrimary" w:hAnsi="SassoonPrimary"/>
        </w:rPr>
        <w:t xml:space="preserve"> illustrated to the left</w:t>
      </w:r>
      <w:r>
        <w:rPr>
          <w:rFonts w:ascii="SassoonPrimary" w:hAnsi="SassoonPrimary"/>
        </w:rPr>
        <w:t xml:space="preserve">. </w:t>
      </w:r>
      <w:r w:rsidR="0076233A">
        <w:rPr>
          <w:rFonts w:ascii="SassoonPrimary" w:hAnsi="SassoonPrimary"/>
        </w:rPr>
        <w:t xml:space="preserve">As we progress </w:t>
      </w:r>
      <w:r>
        <w:rPr>
          <w:rFonts w:ascii="SassoonPrimary" w:hAnsi="SassoonPrimary"/>
        </w:rPr>
        <w:t>through the stages we develop from shallow learning to deep learning and ultimately</w:t>
      </w:r>
      <w:r w:rsidR="0076233A">
        <w:rPr>
          <w:rFonts w:ascii="SassoonPrimary" w:hAnsi="SassoonPrimary"/>
        </w:rPr>
        <w:t xml:space="preserve"> to</w:t>
      </w:r>
      <w:r>
        <w:rPr>
          <w:rFonts w:ascii="SassoonPrimary" w:hAnsi="SassoonPrimary"/>
        </w:rPr>
        <w:t xml:space="preserve"> profound learning. As a result, we use engaging Maths games within the carousels to support the </w:t>
      </w:r>
      <w:r w:rsidR="0076233A">
        <w:rPr>
          <w:rFonts w:ascii="SassoonPrimary" w:hAnsi="SassoonPrimary"/>
        </w:rPr>
        <w:t xml:space="preserve">“play with it” aspect of progression and the intention of this is to improve </w:t>
      </w:r>
      <w:r>
        <w:rPr>
          <w:rFonts w:ascii="SassoonPrimary" w:hAnsi="SassoonPrimary"/>
        </w:rPr>
        <w:t>recall and fluency of our children</w:t>
      </w:r>
      <w:r w:rsidR="0076233A">
        <w:rPr>
          <w:rFonts w:ascii="SassoonPrimary" w:hAnsi="SassoonPrimary"/>
        </w:rPr>
        <w:t>’s mathematical knowledge</w:t>
      </w:r>
      <w:r>
        <w:rPr>
          <w:rFonts w:ascii="SassoonPrimary" w:hAnsi="SassoonPrimary"/>
        </w:rPr>
        <w:t>.</w:t>
      </w:r>
      <w:r w:rsidR="0076233A">
        <w:rPr>
          <w:rFonts w:ascii="SassoonPrimary" w:hAnsi="SassoonPrimary"/>
        </w:rPr>
        <w:t xml:space="preserve"> The Maths games vary</w:t>
      </w:r>
      <w:r>
        <w:rPr>
          <w:rFonts w:ascii="SassoonPrimary" w:hAnsi="SassoonPrimary"/>
        </w:rPr>
        <w:t xml:space="preserve"> in each class</w:t>
      </w:r>
      <w:r w:rsidR="0076233A">
        <w:rPr>
          <w:rFonts w:ascii="SassoonPrimary" w:hAnsi="SassoonPrimary"/>
        </w:rPr>
        <w:t xml:space="preserve"> to develop skills our children</w:t>
      </w:r>
      <w:r>
        <w:rPr>
          <w:rFonts w:ascii="SassoonPrimary" w:hAnsi="SassoonPrimary"/>
        </w:rPr>
        <w:t xml:space="preserve"> are currently learning, to consolidate previous learning, or to address gaps in </w:t>
      </w:r>
      <w:r w:rsidR="0076233A">
        <w:rPr>
          <w:rFonts w:ascii="SassoonPrimary" w:hAnsi="SassoonPrimary"/>
        </w:rPr>
        <w:t>m</w:t>
      </w:r>
      <w:r>
        <w:rPr>
          <w:rFonts w:ascii="SassoonPrimary" w:hAnsi="SassoonPrimary"/>
        </w:rPr>
        <w:t xml:space="preserve">athematical knowledge. </w:t>
      </w:r>
    </w:p>
    <w:p w14:paraId="58B26B29" w14:textId="2E4E06B3" w:rsidR="007362BB" w:rsidRPr="00B94770" w:rsidRDefault="00B94770">
      <w:pPr>
        <w:rPr>
          <w:rFonts w:ascii="SassoonPrimary" w:hAnsi="SassoonPrimary"/>
          <w:sz w:val="24"/>
          <w:szCs w:val="24"/>
          <w:u w:val="single"/>
        </w:rPr>
      </w:pPr>
      <w:r w:rsidRPr="00B94770">
        <w:rPr>
          <w:rFonts w:ascii="SassoonPrimary" w:hAnsi="SassoonPrimary"/>
          <w:sz w:val="24"/>
          <w:szCs w:val="24"/>
          <w:u w:val="single"/>
        </w:rPr>
        <w:lastRenderedPageBreak/>
        <w:t xml:space="preserve">Reception aged children or children at Progression Step 1, 2 or 3 on </w:t>
      </w:r>
      <w:r>
        <w:rPr>
          <w:rFonts w:ascii="SassoonPrimary" w:hAnsi="SassoonPrimary"/>
          <w:sz w:val="24"/>
          <w:szCs w:val="24"/>
          <w:u w:val="single"/>
        </w:rPr>
        <w:t>B-</w:t>
      </w:r>
      <w:r w:rsidRPr="00B94770">
        <w:rPr>
          <w:rFonts w:ascii="SassoonPrimary" w:hAnsi="SassoonPrimary"/>
          <w:sz w:val="24"/>
          <w:szCs w:val="24"/>
          <w:u w:val="single"/>
        </w:rPr>
        <w:t xml:space="preserve">Squared </w:t>
      </w:r>
    </w:p>
    <w:p w14:paraId="4FC5FBC7" w14:textId="0263BA94" w:rsidR="00B94770" w:rsidRDefault="00861C30">
      <w:pPr>
        <w:rPr>
          <w:noProof/>
          <w:lang w:eastAsia="en-GB"/>
        </w:rPr>
      </w:pPr>
      <w:r w:rsidRPr="00861C30">
        <w:rPr>
          <w:noProof/>
        </w:rPr>
        <w:drawing>
          <wp:anchor distT="0" distB="0" distL="114300" distR="114300" simplePos="0" relativeHeight="251665408" behindDoc="1" locked="0" layoutInCell="1" allowOverlap="1" wp14:anchorId="3AA86E86" wp14:editId="4E8AEC2E">
            <wp:simplePos x="0" y="0"/>
            <wp:positionH relativeFrom="column">
              <wp:posOffset>101600</wp:posOffset>
            </wp:positionH>
            <wp:positionV relativeFrom="paragraph">
              <wp:posOffset>81915</wp:posOffset>
            </wp:positionV>
            <wp:extent cx="5219700" cy="3454400"/>
            <wp:effectExtent l="0" t="0" r="0" b="0"/>
            <wp:wrapTight wrapText="bothSides">
              <wp:wrapPolygon edited="0">
                <wp:start x="0" y="0"/>
                <wp:lineTo x="0" y="21441"/>
                <wp:lineTo x="21521" y="21441"/>
                <wp:lineTo x="21521" y="0"/>
                <wp:lineTo x="0" y="0"/>
              </wp:wrapPolygon>
            </wp:wrapTight>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219700" cy="3454400"/>
                    </a:xfrm>
                    <a:prstGeom prst="rect">
                      <a:avLst/>
                    </a:prstGeom>
                  </pic:spPr>
                </pic:pic>
              </a:graphicData>
            </a:graphic>
            <wp14:sizeRelH relativeFrom="page">
              <wp14:pctWidth>0</wp14:pctWidth>
            </wp14:sizeRelH>
            <wp14:sizeRelV relativeFrom="page">
              <wp14:pctHeight>0</wp14:pctHeight>
            </wp14:sizeRelV>
          </wp:anchor>
        </w:drawing>
      </w:r>
    </w:p>
    <w:p w14:paraId="3799D9CF" w14:textId="78CC6E70" w:rsidR="00861C30" w:rsidRDefault="00861C30">
      <w:pPr>
        <w:rPr>
          <w:noProof/>
          <w:lang w:eastAsia="en-GB"/>
        </w:rPr>
      </w:pPr>
    </w:p>
    <w:p w14:paraId="13E0AB56" w14:textId="2D19CEBF" w:rsidR="00861C30" w:rsidRDefault="00861C30">
      <w:pPr>
        <w:rPr>
          <w:noProof/>
          <w:lang w:eastAsia="en-GB"/>
        </w:rPr>
      </w:pPr>
    </w:p>
    <w:p w14:paraId="521D3A52" w14:textId="46F9600F" w:rsidR="00861C30" w:rsidRDefault="00861C30"/>
    <w:p w14:paraId="67E7044E" w14:textId="249D018C" w:rsidR="00861C30" w:rsidRDefault="00861C30"/>
    <w:p w14:paraId="36513033" w14:textId="63B2F449" w:rsidR="00861C30" w:rsidRDefault="00861C30"/>
    <w:p w14:paraId="6352739A" w14:textId="6D29C80A" w:rsidR="00861C30" w:rsidRDefault="00861C30"/>
    <w:p w14:paraId="76EC1374" w14:textId="59B331AA" w:rsidR="00861C30" w:rsidRDefault="00861C30"/>
    <w:p w14:paraId="4A852F95" w14:textId="727F4563" w:rsidR="00861C30" w:rsidRDefault="00861C30"/>
    <w:p w14:paraId="1795D423" w14:textId="69F80F37" w:rsidR="00861C30" w:rsidRDefault="00861C30"/>
    <w:p w14:paraId="6C6C9C47" w14:textId="1DB42DD5" w:rsidR="00861C30" w:rsidRDefault="00861C30"/>
    <w:p w14:paraId="244EF65C" w14:textId="044DE0D2" w:rsidR="00861C30" w:rsidRDefault="00861C30"/>
    <w:p w14:paraId="3AB69103" w14:textId="77777777" w:rsidR="00861C30" w:rsidRDefault="00861C30"/>
    <w:p w14:paraId="7958F31B" w14:textId="77777777" w:rsidR="00885410" w:rsidRPr="00B94770" w:rsidRDefault="007362BB" w:rsidP="008957DD">
      <w:pPr>
        <w:jc w:val="center"/>
        <w:rPr>
          <w:rFonts w:ascii="SassoonPrimary" w:hAnsi="SassoonPrimary"/>
          <w:sz w:val="24"/>
          <w:szCs w:val="24"/>
          <w:u w:val="single"/>
        </w:rPr>
      </w:pPr>
      <w:r w:rsidRPr="00B94770">
        <w:rPr>
          <w:rFonts w:ascii="SassoonPrimary" w:hAnsi="SassoonPrimary"/>
          <w:sz w:val="24"/>
          <w:szCs w:val="24"/>
          <w:u w:val="single"/>
        </w:rPr>
        <w:t>Y</w:t>
      </w:r>
      <w:r w:rsidR="00885410" w:rsidRPr="00B94770">
        <w:rPr>
          <w:rFonts w:ascii="SassoonPrimary" w:hAnsi="SassoonPrimary"/>
          <w:sz w:val="24"/>
          <w:szCs w:val="24"/>
          <w:u w:val="single"/>
        </w:rPr>
        <w:t>ear 1</w:t>
      </w:r>
      <w:r w:rsidR="00B94770" w:rsidRPr="00B94770">
        <w:rPr>
          <w:rFonts w:ascii="SassoonPrimary" w:hAnsi="SassoonPrimary"/>
          <w:sz w:val="24"/>
          <w:szCs w:val="24"/>
          <w:u w:val="single"/>
        </w:rPr>
        <w:t xml:space="preserve"> aged children or children at Progression Step 3 or 4 on B-Squared</w:t>
      </w:r>
    </w:p>
    <w:p w14:paraId="4779D33B" w14:textId="104283DA" w:rsidR="0076233A" w:rsidRDefault="00861C30">
      <w:r w:rsidRPr="00861C30">
        <w:rPr>
          <w:noProof/>
        </w:rPr>
        <w:drawing>
          <wp:anchor distT="0" distB="0" distL="114300" distR="114300" simplePos="0" relativeHeight="251666432" behindDoc="1" locked="0" layoutInCell="1" allowOverlap="1" wp14:anchorId="49E569C5" wp14:editId="483E61E8">
            <wp:simplePos x="0" y="0"/>
            <wp:positionH relativeFrom="margin">
              <wp:align>right</wp:align>
            </wp:positionH>
            <wp:positionV relativeFrom="paragraph">
              <wp:posOffset>114935</wp:posOffset>
            </wp:positionV>
            <wp:extent cx="5731510" cy="3589655"/>
            <wp:effectExtent l="0" t="0" r="2540" b="0"/>
            <wp:wrapTight wrapText="bothSides">
              <wp:wrapPolygon edited="0">
                <wp:start x="0" y="0"/>
                <wp:lineTo x="0" y="21436"/>
                <wp:lineTo x="21538" y="21436"/>
                <wp:lineTo x="21538" y="0"/>
                <wp:lineTo x="0" y="0"/>
              </wp:wrapPolygon>
            </wp:wrapTight>
            <wp:docPr id="1" name="Picture 1"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treemap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3589655"/>
                    </a:xfrm>
                    <a:prstGeom prst="rect">
                      <a:avLst/>
                    </a:prstGeom>
                  </pic:spPr>
                </pic:pic>
              </a:graphicData>
            </a:graphic>
            <wp14:sizeRelH relativeFrom="page">
              <wp14:pctWidth>0</wp14:pctWidth>
            </wp14:sizeRelH>
            <wp14:sizeRelV relativeFrom="page">
              <wp14:pctHeight>0</wp14:pctHeight>
            </wp14:sizeRelV>
          </wp:anchor>
        </w:drawing>
      </w:r>
    </w:p>
    <w:p w14:paraId="62C8FB5D" w14:textId="77777777" w:rsidR="00861C30" w:rsidRDefault="00861C30"/>
    <w:p w14:paraId="27A95BF2" w14:textId="77777777" w:rsidR="00B94770" w:rsidRDefault="00B94770" w:rsidP="008957DD">
      <w:pPr>
        <w:jc w:val="center"/>
      </w:pPr>
    </w:p>
    <w:p w14:paraId="5BFEF112" w14:textId="46A0E82F" w:rsidR="0076233A" w:rsidRDefault="00861C30" w:rsidP="00861C30">
      <w:pPr>
        <w:jc w:val="center"/>
        <w:rPr>
          <w:rFonts w:ascii="SassoonPrimary" w:hAnsi="SassoonPrimary"/>
          <w:sz w:val="24"/>
          <w:szCs w:val="24"/>
          <w:u w:val="single"/>
        </w:rPr>
      </w:pPr>
      <w:r w:rsidRPr="00861C30">
        <w:rPr>
          <w:noProof/>
        </w:rPr>
        <w:lastRenderedPageBreak/>
        <w:drawing>
          <wp:anchor distT="0" distB="0" distL="114300" distR="114300" simplePos="0" relativeHeight="251667456" behindDoc="1" locked="0" layoutInCell="1" allowOverlap="1" wp14:anchorId="0CC67D67" wp14:editId="4F6CB315">
            <wp:simplePos x="0" y="0"/>
            <wp:positionH relativeFrom="margin">
              <wp:align>right</wp:align>
            </wp:positionH>
            <wp:positionV relativeFrom="paragraph">
              <wp:posOffset>298450</wp:posOffset>
            </wp:positionV>
            <wp:extent cx="5731510" cy="3614420"/>
            <wp:effectExtent l="0" t="0" r="2540" b="5080"/>
            <wp:wrapTight wrapText="bothSides">
              <wp:wrapPolygon edited="0">
                <wp:start x="0" y="0"/>
                <wp:lineTo x="0" y="21517"/>
                <wp:lineTo x="21538" y="21517"/>
                <wp:lineTo x="21538" y="0"/>
                <wp:lineTo x="0" y="0"/>
              </wp:wrapPolygon>
            </wp:wrapTight>
            <wp:docPr id="10" name="Picture 10"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treemap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3614420"/>
                    </a:xfrm>
                    <a:prstGeom prst="rect">
                      <a:avLst/>
                    </a:prstGeom>
                  </pic:spPr>
                </pic:pic>
              </a:graphicData>
            </a:graphic>
            <wp14:sizeRelH relativeFrom="page">
              <wp14:pctWidth>0</wp14:pctWidth>
            </wp14:sizeRelH>
            <wp14:sizeRelV relativeFrom="page">
              <wp14:pctHeight>0</wp14:pctHeight>
            </wp14:sizeRelV>
          </wp:anchor>
        </w:drawing>
      </w:r>
      <w:r w:rsidR="00B94770">
        <w:rPr>
          <w:rFonts w:ascii="SassoonPrimary" w:hAnsi="SassoonPrimary"/>
          <w:sz w:val="24"/>
          <w:szCs w:val="24"/>
          <w:u w:val="single"/>
        </w:rPr>
        <w:t>Year 2</w:t>
      </w:r>
      <w:r w:rsidR="00B94770" w:rsidRPr="00B94770">
        <w:rPr>
          <w:rFonts w:ascii="SassoonPrimary" w:hAnsi="SassoonPrimary"/>
          <w:sz w:val="24"/>
          <w:szCs w:val="24"/>
          <w:u w:val="single"/>
        </w:rPr>
        <w:t xml:space="preserve"> aged children o</w:t>
      </w:r>
      <w:r w:rsidR="008957DD">
        <w:rPr>
          <w:rFonts w:ascii="SassoonPrimary" w:hAnsi="SassoonPrimary"/>
          <w:sz w:val="24"/>
          <w:szCs w:val="24"/>
          <w:u w:val="single"/>
        </w:rPr>
        <w:t xml:space="preserve">r children at Progression Step 5 and 6 </w:t>
      </w:r>
      <w:r w:rsidR="00B94770" w:rsidRPr="00B94770">
        <w:rPr>
          <w:rFonts w:ascii="SassoonPrimary" w:hAnsi="SassoonPrimary"/>
          <w:sz w:val="24"/>
          <w:szCs w:val="24"/>
          <w:u w:val="single"/>
        </w:rPr>
        <w:t xml:space="preserve">on </w:t>
      </w:r>
      <w:r w:rsidR="008957DD">
        <w:rPr>
          <w:rFonts w:ascii="SassoonPrimary" w:hAnsi="SassoonPrimary"/>
          <w:sz w:val="24"/>
          <w:szCs w:val="24"/>
          <w:u w:val="single"/>
        </w:rPr>
        <w:t>B-</w:t>
      </w:r>
      <w:r w:rsidR="00B94770" w:rsidRPr="00B94770">
        <w:rPr>
          <w:rFonts w:ascii="SassoonPrimary" w:hAnsi="SassoonPrimary"/>
          <w:sz w:val="24"/>
          <w:szCs w:val="24"/>
          <w:u w:val="single"/>
        </w:rPr>
        <w:t>Squared</w:t>
      </w:r>
    </w:p>
    <w:p w14:paraId="25F838AE" w14:textId="77777777" w:rsidR="00861C30" w:rsidRPr="00861C30" w:rsidRDefault="00861C30" w:rsidP="00861C30">
      <w:pPr>
        <w:jc w:val="center"/>
        <w:rPr>
          <w:rFonts w:ascii="SassoonPrimary" w:hAnsi="SassoonPrimary"/>
          <w:sz w:val="24"/>
          <w:szCs w:val="24"/>
          <w:u w:val="single"/>
        </w:rPr>
      </w:pPr>
    </w:p>
    <w:p w14:paraId="5E73182D" w14:textId="77777777" w:rsidR="008957DD" w:rsidRPr="00B94770" w:rsidRDefault="008957DD" w:rsidP="008957DD">
      <w:pPr>
        <w:jc w:val="center"/>
        <w:rPr>
          <w:rFonts w:ascii="SassoonPrimary" w:hAnsi="SassoonPrimary"/>
          <w:sz w:val="24"/>
          <w:szCs w:val="24"/>
          <w:u w:val="single"/>
        </w:rPr>
      </w:pPr>
      <w:r>
        <w:rPr>
          <w:rFonts w:ascii="SassoonPrimary" w:hAnsi="SassoonPrimary"/>
          <w:sz w:val="24"/>
          <w:szCs w:val="24"/>
          <w:u w:val="single"/>
        </w:rPr>
        <w:t xml:space="preserve">Year 3 </w:t>
      </w:r>
      <w:r w:rsidRPr="00B94770">
        <w:rPr>
          <w:rFonts w:ascii="SassoonPrimary" w:hAnsi="SassoonPrimary"/>
          <w:sz w:val="24"/>
          <w:szCs w:val="24"/>
          <w:u w:val="single"/>
        </w:rPr>
        <w:t>aged children o</w:t>
      </w:r>
      <w:r>
        <w:rPr>
          <w:rFonts w:ascii="SassoonPrimary" w:hAnsi="SassoonPrimary"/>
          <w:sz w:val="24"/>
          <w:szCs w:val="24"/>
          <w:u w:val="single"/>
        </w:rPr>
        <w:t xml:space="preserve">r children at Progression Step 6 and 7 </w:t>
      </w:r>
      <w:r w:rsidRPr="00B94770">
        <w:rPr>
          <w:rFonts w:ascii="SassoonPrimary" w:hAnsi="SassoonPrimary"/>
          <w:sz w:val="24"/>
          <w:szCs w:val="24"/>
          <w:u w:val="single"/>
        </w:rPr>
        <w:t xml:space="preserve">on </w:t>
      </w:r>
      <w:r>
        <w:rPr>
          <w:rFonts w:ascii="SassoonPrimary" w:hAnsi="SassoonPrimary"/>
          <w:sz w:val="24"/>
          <w:szCs w:val="24"/>
          <w:u w:val="single"/>
        </w:rPr>
        <w:t>B-</w:t>
      </w:r>
      <w:r w:rsidRPr="00B94770">
        <w:rPr>
          <w:rFonts w:ascii="SassoonPrimary" w:hAnsi="SassoonPrimary"/>
          <w:sz w:val="24"/>
          <w:szCs w:val="24"/>
          <w:u w:val="single"/>
        </w:rPr>
        <w:t>Squared</w:t>
      </w:r>
    </w:p>
    <w:p w14:paraId="3D0CFAE6" w14:textId="57332BCE" w:rsidR="00885410" w:rsidRDefault="00861C30">
      <w:r w:rsidRPr="00861C30">
        <w:rPr>
          <w:noProof/>
        </w:rPr>
        <w:drawing>
          <wp:anchor distT="0" distB="0" distL="114300" distR="114300" simplePos="0" relativeHeight="251668480" behindDoc="1" locked="0" layoutInCell="1" allowOverlap="1" wp14:anchorId="4F762DFB" wp14:editId="7DEBB95D">
            <wp:simplePos x="0" y="0"/>
            <wp:positionH relativeFrom="margin">
              <wp:align>right</wp:align>
            </wp:positionH>
            <wp:positionV relativeFrom="paragraph">
              <wp:posOffset>215900</wp:posOffset>
            </wp:positionV>
            <wp:extent cx="5731510" cy="3670300"/>
            <wp:effectExtent l="0" t="0" r="2540" b="6350"/>
            <wp:wrapTight wrapText="bothSides">
              <wp:wrapPolygon edited="0">
                <wp:start x="0" y="0"/>
                <wp:lineTo x="0" y="21525"/>
                <wp:lineTo x="21538" y="21525"/>
                <wp:lineTo x="21538" y="0"/>
                <wp:lineTo x="0" y="0"/>
              </wp:wrapPolygon>
            </wp:wrapTight>
            <wp:docPr id="11" name="Picture 11"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treemap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3670300"/>
                    </a:xfrm>
                    <a:prstGeom prst="rect">
                      <a:avLst/>
                    </a:prstGeom>
                  </pic:spPr>
                </pic:pic>
              </a:graphicData>
            </a:graphic>
            <wp14:sizeRelH relativeFrom="page">
              <wp14:pctWidth>0</wp14:pctWidth>
            </wp14:sizeRelH>
            <wp14:sizeRelV relativeFrom="page">
              <wp14:pctHeight>0</wp14:pctHeight>
            </wp14:sizeRelV>
          </wp:anchor>
        </w:drawing>
      </w:r>
    </w:p>
    <w:p w14:paraId="360220B2" w14:textId="77777777" w:rsidR="008957DD" w:rsidRDefault="008957DD" w:rsidP="008957DD">
      <w:pPr>
        <w:jc w:val="center"/>
      </w:pPr>
    </w:p>
    <w:p w14:paraId="0AAD3006" w14:textId="79380DEC" w:rsidR="008957DD" w:rsidRPr="00B94770" w:rsidRDefault="00861C30" w:rsidP="008957DD">
      <w:pPr>
        <w:jc w:val="center"/>
        <w:rPr>
          <w:rFonts w:ascii="SassoonPrimary" w:hAnsi="SassoonPrimary"/>
          <w:sz w:val="24"/>
          <w:szCs w:val="24"/>
          <w:u w:val="single"/>
        </w:rPr>
      </w:pPr>
      <w:r>
        <w:rPr>
          <w:noProof/>
        </w:rPr>
        <w:lastRenderedPageBreak/>
        <w:drawing>
          <wp:anchor distT="0" distB="0" distL="114300" distR="114300" simplePos="0" relativeHeight="251669504" behindDoc="1" locked="0" layoutInCell="1" allowOverlap="1" wp14:anchorId="07E4D097" wp14:editId="7A45DB11">
            <wp:simplePos x="0" y="0"/>
            <wp:positionH relativeFrom="margin">
              <wp:align>left</wp:align>
            </wp:positionH>
            <wp:positionV relativeFrom="paragraph">
              <wp:posOffset>285750</wp:posOffset>
            </wp:positionV>
            <wp:extent cx="5591810" cy="3517900"/>
            <wp:effectExtent l="0" t="0" r="8890" b="6350"/>
            <wp:wrapTight wrapText="bothSides">
              <wp:wrapPolygon edited="0">
                <wp:start x="0" y="0"/>
                <wp:lineTo x="0" y="21522"/>
                <wp:lineTo x="21561" y="21522"/>
                <wp:lineTo x="2156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4680" cy="3519333"/>
                    </a:xfrm>
                    <a:prstGeom prst="rect">
                      <a:avLst/>
                    </a:prstGeom>
                    <a:noFill/>
                  </pic:spPr>
                </pic:pic>
              </a:graphicData>
            </a:graphic>
            <wp14:sizeRelH relativeFrom="page">
              <wp14:pctWidth>0</wp14:pctWidth>
            </wp14:sizeRelH>
            <wp14:sizeRelV relativeFrom="page">
              <wp14:pctHeight>0</wp14:pctHeight>
            </wp14:sizeRelV>
          </wp:anchor>
        </w:drawing>
      </w:r>
      <w:r w:rsidR="008957DD">
        <w:rPr>
          <w:rFonts w:ascii="SassoonPrimary" w:hAnsi="SassoonPrimary"/>
          <w:sz w:val="24"/>
          <w:szCs w:val="24"/>
          <w:u w:val="single"/>
        </w:rPr>
        <w:t>Year 4</w:t>
      </w:r>
      <w:r w:rsidR="008957DD" w:rsidRPr="00B94770">
        <w:rPr>
          <w:rFonts w:ascii="SassoonPrimary" w:hAnsi="SassoonPrimary"/>
          <w:sz w:val="24"/>
          <w:szCs w:val="24"/>
          <w:u w:val="single"/>
        </w:rPr>
        <w:t xml:space="preserve"> aged children o</w:t>
      </w:r>
      <w:r w:rsidR="008957DD">
        <w:rPr>
          <w:rFonts w:ascii="SassoonPrimary" w:hAnsi="SassoonPrimary"/>
          <w:sz w:val="24"/>
          <w:szCs w:val="24"/>
          <w:u w:val="single"/>
        </w:rPr>
        <w:t>r children at Progression Ste</w:t>
      </w:r>
      <w:r>
        <w:rPr>
          <w:rFonts w:ascii="SassoonPrimary" w:hAnsi="SassoonPrimary"/>
          <w:sz w:val="24"/>
          <w:szCs w:val="24"/>
          <w:u w:val="single"/>
        </w:rPr>
        <w:t xml:space="preserve">p </w:t>
      </w:r>
      <w:r w:rsidR="008957DD">
        <w:rPr>
          <w:rFonts w:ascii="SassoonPrimary" w:hAnsi="SassoonPrimary"/>
          <w:sz w:val="24"/>
          <w:szCs w:val="24"/>
          <w:u w:val="single"/>
        </w:rPr>
        <w:t xml:space="preserve">7 </w:t>
      </w:r>
      <w:r w:rsidR="008957DD" w:rsidRPr="00B94770">
        <w:rPr>
          <w:rFonts w:ascii="SassoonPrimary" w:hAnsi="SassoonPrimary"/>
          <w:sz w:val="24"/>
          <w:szCs w:val="24"/>
          <w:u w:val="single"/>
        </w:rPr>
        <w:t xml:space="preserve">on </w:t>
      </w:r>
      <w:r w:rsidR="008957DD">
        <w:rPr>
          <w:rFonts w:ascii="SassoonPrimary" w:hAnsi="SassoonPrimary"/>
          <w:sz w:val="24"/>
          <w:szCs w:val="24"/>
          <w:u w:val="single"/>
        </w:rPr>
        <w:t>B-</w:t>
      </w:r>
      <w:r w:rsidR="008957DD" w:rsidRPr="00B94770">
        <w:rPr>
          <w:rFonts w:ascii="SassoonPrimary" w:hAnsi="SassoonPrimary"/>
          <w:sz w:val="24"/>
          <w:szCs w:val="24"/>
          <w:u w:val="single"/>
        </w:rPr>
        <w:t>Squared</w:t>
      </w:r>
    </w:p>
    <w:p w14:paraId="370B706B" w14:textId="77777777" w:rsidR="00861C30" w:rsidRDefault="00861C30"/>
    <w:p w14:paraId="76BE1162" w14:textId="49B2AE57" w:rsidR="008957DD" w:rsidRPr="00B94770" w:rsidRDefault="00BE5E2F" w:rsidP="008957DD">
      <w:pPr>
        <w:jc w:val="center"/>
        <w:rPr>
          <w:rFonts w:ascii="SassoonPrimary" w:hAnsi="SassoonPrimary"/>
          <w:sz w:val="24"/>
          <w:szCs w:val="24"/>
          <w:u w:val="single"/>
        </w:rPr>
      </w:pPr>
      <w:r w:rsidRPr="00BE5E2F">
        <w:rPr>
          <w:noProof/>
        </w:rPr>
        <w:drawing>
          <wp:anchor distT="0" distB="0" distL="114300" distR="114300" simplePos="0" relativeHeight="251670528" behindDoc="1" locked="0" layoutInCell="1" allowOverlap="1" wp14:anchorId="54B40E3C" wp14:editId="66D72B5A">
            <wp:simplePos x="0" y="0"/>
            <wp:positionH relativeFrom="margin">
              <wp:align>right</wp:align>
            </wp:positionH>
            <wp:positionV relativeFrom="paragraph">
              <wp:posOffset>361950</wp:posOffset>
            </wp:positionV>
            <wp:extent cx="5731510" cy="3564890"/>
            <wp:effectExtent l="0" t="0" r="2540" b="0"/>
            <wp:wrapTight wrapText="bothSides">
              <wp:wrapPolygon edited="0">
                <wp:start x="0" y="0"/>
                <wp:lineTo x="0" y="21469"/>
                <wp:lineTo x="21538" y="21469"/>
                <wp:lineTo x="21538" y="0"/>
                <wp:lineTo x="0" y="0"/>
              </wp:wrapPolygon>
            </wp:wrapTight>
            <wp:docPr id="14"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3564890"/>
                    </a:xfrm>
                    <a:prstGeom prst="rect">
                      <a:avLst/>
                    </a:prstGeom>
                  </pic:spPr>
                </pic:pic>
              </a:graphicData>
            </a:graphic>
            <wp14:sizeRelH relativeFrom="page">
              <wp14:pctWidth>0</wp14:pctWidth>
            </wp14:sizeRelH>
            <wp14:sizeRelV relativeFrom="page">
              <wp14:pctHeight>0</wp14:pctHeight>
            </wp14:sizeRelV>
          </wp:anchor>
        </w:drawing>
      </w:r>
      <w:r w:rsidR="008957DD">
        <w:rPr>
          <w:rFonts w:ascii="SassoonPrimary" w:hAnsi="SassoonPrimary"/>
          <w:sz w:val="24"/>
          <w:szCs w:val="24"/>
          <w:u w:val="single"/>
        </w:rPr>
        <w:t xml:space="preserve">Year </w:t>
      </w:r>
      <w:proofErr w:type="gramStart"/>
      <w:r w:rsidR="008957DD">
        <w:rPr>
          <w:rFonts w:ascii="SassoonPrimary" w:hAnsi="SassoonPrimary"/>
          <w:sz w:val="24"/>
          <w:szCs w:val="24"/>
          <w:u w:val="single"/>
        </w:rPr>
        <w:t xml:space="preserve">5 </w:t>
      </w:r>
      <w:r w:rsidR="008957DD" w:rsidRPr="00B94770">
        <w:rPr>
          <w:rFonts w:ascii="SassoonPrimary" w:hAnsi="SassoonPrimary"/>
          <w:sz w:val="24"/>
          <w:szCs w:val="24"/>
          <w:u w:val="single"/>
        </w:rPr>
        <w:t xml:space="preserve"> aged</w:t>
      </w:r>
      <w:proofErr w:type="gramEnd"/>
      <w:r w:rsidR="008957DD" w:rsidRPr="00B94770">
        <w:rPr>
          <w:rFonts w:ascii="SassoonPrimary" w:hAnsi="SassoonPrimary"/>
          <w:sz w:val="24"/>
          <w:szCs w:val="24"/>
          <w:u w:val="single"/>
        </w:rPr>
        <w:t xml:space="preserve"> children o</w:t>
      </w:r>
      <w:r w:rsidR="008957DD">
        <w:rPr>
          <w:rFonts w:ascii="SassoonPrimary" w:hAnsi="SassoonPrimary"/>
          <w:sz w:val="24"/>
          <w:szCs w:val="24"/>
          <w:u w:val="single"/>
        </w:rPr>
        <w:t xml:space="preserve">r children at Progression Step 8 </w:t>
      </w:r>
      <w:r w:rsidR="008957DD" w:rsidRPr="00B94770">
        <w:rPr>
          <w:rFonts w:ascii="SassoonPrimary" w:hAnsi="SassoonPrimary"/>
          <w:sz w:val="24"/>
          <w:szCs w:val="24"/>
          <w:u w:val="single"/>
        </w:rPr>
        <w:t xml:space="preserve">on </w:t>
      </w:r>
      <w:r w:rsidR="008957DD">
        <w:rPr>
          <w:rFonts w:ascii="SassoonPrimary" w:hAnsi="SassoonPrimary"/>
          <w:sz w:val="24"/>
          <w:szCs w:val="24"/>
          <w:u w:val="single"/>
        </w:rPr>
        <w:t>B-</w:t>
      </w:r>
      <w:r w:rsidR="008957DD" w:rsidRPr="00B94770">
        <w:rPr>
          <w:rFonts w:ascii="SassoonPrimary" w:hAnsi="SassoonPrimary"/>
          <w:sz w:val="24"/>
          <w:szCs w:val="24"/>
          <w:u w:val="single"/>
        </w:rPr>
        <w:t>Squared</w:t>
      </w:r>
    </w:p>
    <w:p w14:paraId="1A3DA74D" w14:textId="67A6FD2D" w:rsidR="008957DD" w:rsidRDefault="008957DD" w:rsidP="008957DD"/>
    <w:p w14:paraId="0C4B8D41" w14:textId="77777777" w:rsidR="00BE5E2F" w:rsidRDefault="00BE5E2F" w:rsidP="008957DD"/>
    <w:p w14:paraId="4A47EB5F" w14:textId="7705E1C5" w:rsidR="008957DD" w:rsidRPr="00B94770" w:rsidRDefault="008957DD" w:rsidP="00F31898">
      <w:pPr>
        <w:rPr>
          <w:rFonts w:ascii="SassoonPrimary" w:hAnsi="SassoonPrimary"/>
          <w:sz w:val="24"/>
          <w:szCs w:val="24"/>
          <w:u w:val="single"/>
        </w:rPr>
      </w:pPr>
      <w:r>
        <w:rPr>
          <w:rFonts w:ascii="SassoonPrimary" w:hAnsi="SassoonPrimary"/>
          <w:sz w:val="24"/>
          <w:szCs w:val="24"/>
          <w:u w:val="single"/>
        </w:rPr>
        <w:lastRenderedPageBreak/>
        <w:t>Year 6</w:t>
      </w:r>
      <w:r w:rsidRPr="00B94770">
        <w:rPr>
          <w:rFonts w:ascii="SassoonPrimary" w:hAnsi="SassoonPrimary"/>
          <w:sz w:val="24"/>
          <w:szCs w:val="24"/>
          <w:u w:val="single"/>
        </w:rPr>
        <w:t xml:space="preserve"> aged children o</w:t>
      </w:r>
      <w:r>
        <w:rPr>
          <w:rFonts w:ascii="SassoonPrimary" w:hAnsi="SassoonPrimary"/>
          <w:sz w:val="24"/>
          <w:szCs w:val="24"/>
          <w:u w:val="single"/>
        </w:rPr>
        <w:t xml:space="preserve">r children at Progression Step 8 or 9 on B-squared. </w:t>
      </w:r>
    </w:p>
    <w:p w14:paraId="441D7068" w14:textId="22347CAA" w:rsidR="008957DD" w:rsidRDefault="00BE5E2F">
      <w:r w:rsidRPr="00BE5E2F">
        <w:rPr>
          <w:noProof/>
        </w:rPr>
        <w:drawing>
          <wp:inline distT="0" distB="0" distL="0" distR="0" wp14:anchorId="529F56AE" wp14:editId="36C3CCC6">
            <wp:extent cx="5731510" cy="3676650"/>
            <wp:effectExtent l="0" t="0" r="2540" b="0"/>
            <wp:docPr id="15" name="Picture 15"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treemap chart&#10;&#10;Description automatically generated"/>
                    <pic:cNvPicPr/>
                  </pic:nvPicPr>
                  <pic:blipFill>
                    <a:blip r:embed="rId11"/>
                    <a:stretch>
                      <a:fillRect/>
                    </a:stretch>
                  </pic:blipFill>
                  <pic:spPr>
                    <a:xfrm>
                      <a:off x="0" y="0"/>
                      <a:ext cx="5731510" cy="3676650"/>
                    </a:xfrm>
                    <a:prstGeom prst="rect">
                      <a:avLst/>
                    </a:prstGeom>
                  </pic:spPr>
                </pic:pic>
              </a:graphicData>
            </a:graphic>
          </wp:inline>
        </w:drawing>
      </w:r>
    </w:p>
    <w:p w14:paraId="1A7B87A2" w14:textId="7ED0952A" w:rsidR="00F35F58" w:rsidRDefault="00F35F58"/>
    <w:p w14:paraId="2AA86090" w14:textId="68718C22" w:rsidR="00F35F58" w:rsidRDefault="00F35F58"/>
    <w:p w14:paraId="7AE01AAE" w14:textId="6D01A20A" w:rsidR="00F35F58" w:rsidRDefault="00F35F58"/>
    <w:p w14:paraId="37B33AAD" w14:textId="77777777" w:rsidR="00F31898" w:rsidRPr="00F31898" w:rsidRDefault="00F31898" w:rsidP="00F31898">
      <w:pPr>
        <w:rPr>
          <w:rFonts w:ascii="SassoonPrimary" w:hAnsi="SassoonPrimary"/>
          <w:sz w:val="24"/>
          <w:szCs w:val="24"/>
          <w:u w:val="single"/>
        </w:rPr>
      </w:pPr>
      <w:r w:rsidRPr="00F31898">
        <w:rPr>
          <w:rFonts w:ascii="SassoonPrimary" w:hAnsi="SassoonPrimary"/>
          <w:sz w:val="24"/>
          <w:szCs w:val="24"/>
          <w:u w:val="single"/>
        </w:rPr>
        <w:t xml:space="preserve">Blank Levels </w:t>
      </w:r>
    </w:p>
    <w:p w14:paraId="71DEDF47" w14:textId="51AAD7EF" w:rsidR="00F31898" w:rsidRPr="00F31898" w:rsidRDefault="00F31898" w:rsidP="00F31898">
      <w:pPr>
        <w:rPr>
          <w:rFonts w:ascii="SassoonPrimary" w:hAnsi="SassoonPrimary"/>
          <w:sz w:val="24"/>
          <w:szCs w:val="24"/>
        </w:rPr>
      </w:pPr>
      <w:r w:rsidRPr="00F31898">
        <w:rPr>
          <w:rFonts w:ascii="SassoonPrimary" w:hAnsi="SassoonPrimary"/>
          <w:sz w:val="24"/>
          <w:szCs w:val="24"/>
        </w:rPr>
        <w:t>As a school we recognise that some of our children have significant speech and language delays and may be on blank levels which are much lower than their subject specific knowledge. Therefore</w:t>
      </w:r>
      <w:r>
        <w:rPr>
          <w:rFonts w:ascii="SassoonPrimary" w:hAnsi="SassoonPrimary"/>
          <w:sz w:val="24"/>
          <w:szCs w:val="24"/>
        </w:rPr>
        <w:t>,</w:t>
      </w:r>
      <w:r w:rsidRPr="00F31898">
        <w:rPr>
          <w:rFonts w:ascii="SassoonPrimary" w:hAnsi="SassoonPrimary"/>
          <w:sz w:val="24"/>
          <w:szCs w:val="24"/>
        </w:rPr>
        <w:t xml:space="preserve"> teachers may adjust problem solving or word problems to be appropriate for the blank </w:t>
      </w:r>
      <w:r>
        <w:rPr>
          <w:rFonts w:ascii="SassoonPrimary" w:hAnsi="SassoonPrimary"/>
          <w:sz w:val="24"/>
          <w:szCs w:val="24"/>
        </w:rPr>
        <w:t xml:space="preserve">level of the child. </w:t>
      </w:r>
    </w:p>
    <w:p w14:paraId="772A9281" w14:textId="374346A4" w:rsidR="00F35F58" w:rsidRDefault="00F35F58"/>
    <w:sectPr w:rsidR="00F35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410"/>
    <w:rsid w:val="007362BB"/>
    <w:rsid w:val="0076233A"/>
    <w:rsid w:val="00786A24"/>
    <w:rsid w:val="007C105C"/>
    <w:rsid w:val="00800637"/>
    <w:rsid w:val="00857B8F"/>
    <w:rsid w:val="00861C30"/>
    <w:rsid w:val="00885410"/>
    <w:rsid w:val="008957DD"/>
    <w:rsid w:val="0091233F"/>
    <w:rsid w:val="00B94770"/>
    <w:rsid w:val="00BC5EFE"/>
    <w:rsid w:val="00BE5E2F"/>
    <w:rsid w:val="00F31898"/>
    <w:rsid w:val="00F35F58"/>
    <w:rsid w:val="00FE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472F"/>
  <w15:chartTrackingRefBased/>
  <w15:docId w15:val="{997F7958-4B73-4BBC-81A0-291E871A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Gaskell</dc:creator>
  <cp:keywords/>
  <dc:description/>
  <cp:lastModifiedBy>Emma Watkins</cp:lastModifiedBy>
  <cp:revision>2</cp:revision>
  <dcterms:created xsi:type="dcterms:W3CDTF">2022-12-30T17:45:00Z</dcterms:created>
  <dcterms:modified xsi:type="dcterms:W3CDTF">2022-12-30T17:45:00Z</dcterms:modified>
</cp:coreProperties>
</file>